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1A393" w14:textId="77777777" w:rsidR="00FA67DE" w:rsidRPr="0084714E" w:rsidRDefault="00FA67DE" w:rsidP="00FA67DE">
      <w:pPr>
        <w:spacing w:after="0" w:line="2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AU"/>
        </w:rPr>
      </w:pPr>
      <w:r w:rsidRPr="008471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AU"/>
        </w:rPr>
        <w:t>Official Notice</w:t>
      </w:r>
    </w:p>
    <w:p w14:paraId="17FD0F41" w14:textId="77777777" w:rsidR="00FA67DE" w:rsidRPr="00FA67DE" w:rsidRDefault="00FA67DE" w:rsidP="00FA67DE">
      <w:pPr>
        <w:spacing w:after="120" w:line="240" w:lineRule="auto"/>
        <w:jc w:val="center"/>
        <w:rPr>
          <w:rFonts w:ascii="Times" w:eastAsia="Times New Roman" w:hAnsi="Times" w:cs="Times New Roman"/>
          <w:b/>
          <w:sz w:val="32"/>
          <w:szCs w:val="32"/>
          <w:lang w:eastAsia="en-AU"/>
        </w:rPr>
      </w:pPr>
    </w:p>
    <w:p w14:paraId="623EE3B6" w14:textId="77777777" w:rsidR="00FA67DE" w:rsidRPr="00FA67DE" w:rsidRDefault="00FA67DE" w:rsidP="00FA67DE">
      <w:pPr>
        <w:spacing w:after="0" w:line="240" w:lineRule="auto"/>
        <w:jc w:val="center"/>
        <w:rPr>
          <w:rFonts w:ascii="Times" w:eastAsia="Times New Roman" w:hAnsi="Times" w:cs="Times New Roman"/>
          <w:b/>
          <w:sz w:val="24"/>
          <w:szCs w:val="24"/>
          <w:lang w:eastAsia="en-AU"/>
        </w:rPr>
      </w:pPr>
      <w:r w:rsidRPr="00FA67DE">
        <w:rPr>
          <w:rFonts w:ascii="Times" w:eastAsia="Times New Roman" w:hAnsi="Times" w:cs="Times New Roman"/>
          <w:b/>
          <w:sz w:val="24"/>
          <w:szCs w:val="24"/>
          <w:lang w:eastAsia="en-AU"/>
        </w:rPr>
        <w:t>Changes in PCT Fees</w:t>
      </w:r>
    </w:p>
    <w:p w14:paraId="21B2B8AD" w14:textId="77777777" w:rsidR="00FA67DE" w:rsidRPr="00FA67DE" w:rsidRDefault="00FA67DE" w:rsidP="00FA67DE">
      <w:pPr>
        <w:spacing w:after="0" w:line="240" w:lineRule="auto"/>
        <w:jc w:val="center"/>
        <w:rPr>
          <w:rFonts w:ascii="Times" w:eastAsia="Times New Roman" w:hAnsi="Times" w:cs="Times New Roman"/>
          <w:b/>
          <w:sz w:val="24"/>
          <w:szCs w:val="24"/>
          <w:lang w:eastAsia="en-AU"/>
        </w:rPr>
      </w:pPr>
    </w:p>
    <w:p w14:paraId="66111709" w14:textId="77777777" w:rsidR="00FA67DE" w:rsidRPr="00FA67DE" w:rsidRDefault="00FA67DE" w:rsidP="00FA67DE">
      <w:pPr>
        <w:spacing w:after="0" w:line="240" w:lineRule="auto"/>
        <w:rPr>
          <w:rFonts w:ascii="Times" w:eastAsia="Times New Roman" w:hAnsi="Times" w:cs="Times New Roman"/>
          <w:b/>
          <w:sz w:val="32"/>
          <w:szCs w:val="32"/>
          <w:lang w:eastAsia="en-AU"/>
        </w:rPr>
      </w:pPr>
    </w:p>
    <w:p w14:paraId="38AD91A2" w14:textId="77777777" w:rsidR="00FA67DE" w:rsidRPr="00FA67DE" w:rsidRDefault="00FA67DE" w:rsidP="00FF6751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75B8B3C3" w14:textId="5CED10BE" w:rsidR="00FA67DE" w:rsidRPr="00FA67DE" w:rsidRDefault="00FA67DE" w:rsidP="00FF6751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In accordance with the directives adopted by the PCT Assembly </w:t>
      </w:r>
      <w:r w:rsidR="00FF6751" w:rsidRPr="00FF6751">
        <w:rPr>
          <w:rFonts w:ascii="Times" w:eastAsia="Times New Roman" w:hAnsi="Times" w:cs="Times New Roman"/>
          <w:sz w:val="24"/>
          <w:szCs w:val="20"/>
          <w:lang w:eastAsia="en-AU"/>
        </w:rPr>
        <w:t>during the month of October of</w:t>
      </w:r>
      <w:r w:rsidR="00977190">
        <w:rPr>
          <w:rFonts w:ascii="Times" w:eastAsia="Times New Roman" w:hAnsi="Times" w:cs="Times New Roman"/>
          <w:sz w:val="24"/>
          <w:szCs w:val="20"/>
          <w:lang w:eastAsia="en-AU"/>
        </w:rPr>
        <w:t xml:space="preserve"> </w:t>
      </w:r>
      <w:r w:rsidR="00FF6751" w:rsidRPr="00FF6751">
        <w:rPr>
          <w:rFonts w:ascii="Times" w:eastAsia="Times New Roman" w:hAnsi="Times" w:cs="Times New Roman"/>
          <w:sz w:val="24"/>
          <w:szCs w:val="20"/>
          <w:lang w:eastAsia="en-AU"/>
        </w:rPr>
        <w:t>each year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, new equivalent amounts in AUD will be established with effect from </w:t>
      </w:r>
      <w:r w:rsidRPr="00FA67DE">
        <w:rPr>
          <w:rFonts w:ascii="Times" w:eastAsia="Times New Roman" w:hAnsi="Times" w:cs="Times New Roman"/>
          <w:b/>
          <w:sz w:val="24"/>
          <w:szCs w:val="20"/>
          <w:lang w:eastAsia="en-AU"/>
        </w:rPr>
        <w:t xml:space="preserve">1 </w:t>
      </w:r>
      <w:r w:rsidR="00677624">
        <w:rPr>
          <w:rFonts w:ascii="Times" w:eastAsia="Times New Roman" w:hAnsi="Times" w:cs="Times New Roman"/>
          <w:b/>
          <w:sz w:val="24"/>
          <w:szCs w:val="20"/>
          <w:lang w:eastAsia="en-AU"/>
        </w:rPr>
        <w:t>January</w:t>
      </w:r>
      <w:r>
        <w:rPr>
          <w:rFonts w:ascii="Times" w:eastAsia="Times New Roman" w:hAnsi="Times" w:cs="Times New Roman"/>
          <w:b/>
          <w:sz w:val="24"/>
          <w:szCs w:val="20"/>
          <w:lang w:eastAsia="en-AU"/>
        </w:rPr>
        <w:t xml:space="preserve"> </w:t>
      </w:r>
      <w:r w:rsidRPr="00FA67DE">
        <w:rPr>
          <w:rFonts w:ascii="Times" w:eastAsia="Times New Roman" w:hAnsi="Times" w:cs="Times New Roman"/>
          <w:b/>
          <w:sz w:val="24"/>
          <w:szCs w:val="20"/>
          <w:lang w:eastAsia="en-AU"/>
        </w:rPr>
        <w:t>20</w:t>
      </w:r>
      <w:r w:rsidR="00731702">
        <w:rPr>
          <w:rFonts w:ascii="Times" w:eastAsia="Times New Roman" w:hAnsi="Times" w:cs="Times New Roman"/>
          <w:b/>
          <w:sz w:val="24"/>
          <w:szCs w:val="20"/>
          <w:lang w:eastAsia="en-AU"/>
        </w:rPr>
        <w:t>2</w:t>
      </w:r>
      <w:r w:rsidR="00BB4EDF">
        <w:rPr>
          <w:rFonts w:ascii="Times" w:eastAsia="Times New Roman" w:hAnsi="Times" w:cs="Times New Roman"/>
          <w:b/>
          <w:sz w:val="24"/>
          <w:szCs w:val="20"/>
          <w:lang w:eastAsia="en-AU"/>
        </w:rPr>
        <w:t>4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, as follows:</w:t>
      </w:r>
    </w:p>
    <w:p w14:paraId="49D53DB8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14AD9BAE" w14:textId="77777777" w:rsidR="00FA67DE" w:rsidRPr="00FA67DE" w:rsidRDefault="00FA67DE" w:rsidP="00FA67D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" w:eastAsia="Times New Roman" w:hAnsi="Times" w:cs="Times New Roman"/>
          <w:b/>
          <w:sz w:val="24"/>
          <w:szCs w:val="24"/>
          <w:lang w:eastAsia="en-AU"/>
        </w:rPr>
      </w:pPr>
      <w:r w:rsidRPr="00FA67DE">
        <w:rPr>
          <w:rFonts w:ascii="Times" w:eastAsia="Times New Roman" w:hAnsi="Times" w:cs="Times New Roman"/>
          <w:b/>
          <w:sz w:val="24"/>
          <w:szCs w:val="24"/>
          <w:lang w:eastAsia="en-AU"/>
        </w:rPr>
        <w:t>International PCT Fees</w:t>
      </w:r>
    </w:p>
    <w:p w14:paraId="633A21E6" w14:textId="77777777" w:rsidR="00FA67DE" w:rsidRPr="00FA67DE" w:rsidRDefault="00FA67DE" w:rsidP="00FA67D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2B0F354B" w14:textId="77777777" w:rsidR="00E374C4" w:rsidRDefault="00E374C4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48335D87" w14:textId="4F91E51C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1.      </w:t>
      </w:r>
      <w:r w:rsidRPr="00FA67DE">
        <w:rPr>
          <w:rFonts w:ascii="Times" w:eastAsia="Times New Roman" w:hAnsi="Times" w:cs="Times New Roman"/>
          <w:b/>
          <w:sz w:val="24"/>
          <w:szCs w:val="24"/>
          <w:lang w:eastAsia="en-AU"/>
        </w:rPr>
        <w:t>Transmittal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 Fee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  <w:t>$200</w:t>
      </w:r>
    </w:p>
    <w:p w14:paraId="7597F03D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color w:val="000000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2.     </w:t>
      </w:r>
      <w:r w:rsidRPr="00FA67DE">
        <w:rPr>
          <w:rFonts w:ascii="Times" w:eastAsia="Times New Roman" w:hAnsi="Times" w:cs="Times New Roman"/>
          <w:b/>
          <w:sz w:val="24"/>
          <w:szCs w:val="20"/>
          <w:lang w:eastAsia="en-AU"/>
        </w:rPr>
        <w:t xml:space="preserve"> International </w:t>
      </w:r>
      <w:r w:rsidRPr="00FA67DE">
        <w:rPr>
          <w:rFonts w:ascii="Times" w:eastAsia="Times New Roman" w:hAnsi="Times" w:cs="Times New Roman"/>
          <w:b/>
          <w:sz w:val="24"/>
          <w:szCs w:val="24"/>
          <w:lang w:eastAsia="en-AU"/>
        </w:rPr>
        <w:t>Search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 Fee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  <w:t>$2200</w:t>
      </w:r>
    </w:p>
    <w:p w14:paraId="60E83916" w14:textId="0AF37E23" w:rsid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3.      </w:t>
      </w:r>
      <w:r w:rsidRPr="00FA67DE">
        <w:rPr>
          <w:rFonts w:ascii="Times" w:eastAsia="Times New Roman" w:hAnsi="Times" w:cs="Times New Roman"/>
          <w:b/>
          <w:sz w:val="24"/>
          <w:szCs w:val="24"/>
          <w:lang w:eastAsia="en-AU"/>
        </w:rPr>
        <w:t>International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 Filing Fee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  <w:t>$</w:t>
      </w:r>
      <w:r w:rsidR="00FF6751">
        <w:rPr>
          <w:rFonts w:ascii="Times" w:eastAsia="Times New Roman" w:hAnsi="Times" w:cs="Times New Roman"/>
          <w:sz w:val="24"/>
          <w:szCs w:val="20"/>
          <w:lang w:eastAsia="en-AU"/>
        </w:rPr>
        <w:t>2</w:t>
      </w:r>
      <w:r w:rsidR="00BB4EDF">
        <w:rPr>
          <w:rFonts w:ascii="Times" w:eastAsia="Times New Roman" w:hAnsi="Times" w:cs="Times New Roman"/>
          <w:sz w:val="24"/>
          <w:szCs w:val="20"/>
          <w:lang w:eastAsia="en-AU"/>
        </w:rPr>
        <w:t>274</w:t>
      </w:r>
    </w:p>
    <w:p w14:paraId="513C9D5E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color w:val="000000"/>
          <w:sz w:val="24"/>
          <w:szCs w:val="20"/>
          <w:lang w:eastAsia="en-AU"/>
        </w:rPr>
      </w:pPr>
    </w:p>
    <w:p w14:paraId="47E2F49B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ind w:left="567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If the application contains 30 Pages or less including</w:t>
      </w:r>
    </w:p>
    <w:p w14:paraId="5F0AE980" w14:textId="1E2F7C82" w:rsidR="00FA67DE" w:rsidRDefault="00FA67DE" w:rsidP="00FA67DE">
      <w:pPr>
        <w:autoSpaceDE w:val="0"/>
        <w:autoSpaceDN w:val="0"/>
        <w:adjustRightInd w:val="0"/>
        <w:spacing w:after="0" w:line="240" w:lineRule="auto"/>
        <w:ind w:left="567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the request form</w:t>
      </w:r>
    </w:p>
    <w:p w14:paraId="1EC84A11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ind w:left="567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40ACAF83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ind w:left="567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E-filing reductions</w:t>
      </w:r>
    </w:p>
    <w:p w14:paraId="3BD61087" w14:textId="495D2646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ind w:left="567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Electronic filings filed in PDF format via </w:t>
      </w:r>
      <w:proofErr w:type="spellStart"/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ePCT</w:t>
      </w:r>
      <w:proofErr w:type="spellEnd"/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="00BB4EDF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="00BB4EDF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$</w:t>
      </w:r>
      <w:r w:rsidR="00FF6751">
        <w:rPr>
          <w:rFonts w:ascii="Times" w:eastAsia="Times New Roman" w:hAnsi="Times" w:cs="Times New Roman"/>
          <w:sz w:val="24"/>
          <w:szCs w:val="20"/>
          <w:lang w:eastAsia="en-AU"/>
        </w:rPr>
        <w:t>3</w:t>
      </w:r>
      <w:r w:rsidR="00FB667D">
        <w:rPr>
          <w:rFonts w:ascii="Times" w:eastAsia="Times New Roman" w:hAnsi="Times" w:cs="Times New Roman"/>
          <w:sz w:val="24"/>
          <w:szCs w:val="20"/>
          <w:lang w:eastAsia="en-AU"/>
        </w:rPr>
        <w:t>42</w:t>
      </w:r>
    </w:p>
    <w:p w14:paraId="1E44E004" w14:textId="0ECD3E5E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ind w:left="567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Electronic filings filed in XML format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  <w:t xml:space="preserve">via </w:t>
      </w:r>
      <w:proofErr w:type="spellStart"/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ePCT</w:t>
      </w:r>
      <w:proofErr w:type="spellEnd"/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="00BB4EDF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="00BB4EDF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$</w:t>
      </w:r>
      <w:r w:rsidR="00FB667D">
        <w:rPr>
          <w:rFonts w:ascii="Times" w:eastAsia="Times New Roman" w:hAnsi="Times" w:cs="Times New Roman"/>
          <w:sz w:val="24"/>
          <w:szCs w:val="20"/>
          <w:lang w:eastAsia="en-AU"/>
        </w:rPr>
        <w:t>513</w:t>
      </w:r>
    </w:p>
    <w:p w14:paraId="5352AC2E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ind w:left="567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25A4396E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ind w:left="567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PLUS</w:t>
      </w:r>
    </w:p>
    <w:p w14:paraId="283BE6D6" w14:textId="797DF78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ind w:left="567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For each page in the application in excess of 30 Sheets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="00BB4EDF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$2</w:t>
      </w:r>
      <w:r w:rsidR="00BB4EDF">
        <w:rPr>
          <w:rFonts w:ascii="Times" w:eastAsia="Times New Roman" w:hAnsi="Times" w:cs="Times New Roman"/>
          <w:sz w:val="24"/>
          <w:szCs w:val="20"/>
          <w:lang w:eastAsia="en-AU"/>
        </w:rPr>
        <w:t>6</w:t>
      </w:r>
    </w:p>
    <w:p w14:paraId="1D136A39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0CDED551" w14:textId="2AAF69CD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4.</w:t>
      </w:r>
      <w:r w:rsidR="006F3846">
        <w:rPr>
          <w:rFonts w:ascii="Times" w:eastAsia="Times New Roman" w:hAnsi="Times" w:cs="Times New Roman"/>
          <w:sz w:val="24"/>
          <w:szCs w:val="20"/>
          <w:lang w:eastAsia="en-AU"/>
        </w:rPr>
        <w:t xml:space="preserve">      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Cost of Preparing </w:t>
      </w:r>
      <w:r w:rsidRPr="00FA67DE">
        <w:rPr>
          <w:rFonts w:ascii="Times" w:eastAsia="Times New Roman" w:hAnsi="Times" w:cs="Times New Roman"/>
          <w:b/>
          <w:sz w:val="24"/>
          <w:szCs w:val="24"/>
          <w:lang w:eastAsia="en-AU"/>
        </w:rPr>
        <w:t>Certified Copy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 of Basic Document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="00BB4EDF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="006F3846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$50 </w:t>
      </w:r>
    </w:p>
    <w:p w14:paraId="5BAA3846" w14:textId="0E35C2C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="00BB4EDF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per document</w:t>
      </w:r>
    </w:p>
    <w:p w14:paraId="2C3DC9F2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59790DB2" w14:textId="0B2D7B2D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5.</w:t>
      </w:r>
      <w:r w:rsidR="006F3846">
        <w:rPr>
          <w:rFonts w:ascii="Times" w:eastAsia="Times New Roman" w:hAnsi="Times" w:cs="Times New Roman"/>
          <w:sz w:val="24"/>
          <w:szCs w:val="20"/>
          <w:lang w:eastAsia="en-AU"/>
        </w:rPr>
        <w:t xml:space="preserve">      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Copies of </w:t>
      </w:r>
      <w:r w:rsidRPr="00FA67DE">
        <w:rPr>
          <w:rFonts w:ascii="Times" w:eastAsia="Times New Roman" w:hAnsi="Times" w:cs="Times New Roman"/>
          <w:b/>
          <w:sz w:val="24"/>
          <w:szCs w:val="24"/>
          <w:lang w:eastAsia="en-AU"/>
        </w:rPr>
        <w:t>Specifications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 cited in the International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="00BB4EDF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$50</w:t>
      </w:r>
    </w:p>
    <w:p w14:paraId="140F5C21" w14:textId="5F6116AA" w:rsidR="00FA67DE" w:rsidRPr="00FA67DE" w:rsidRDefault="006F3846" w:rsidP="006F3846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  <w:r>
        <w:rPr>
          <w:rFonts w:ascii="Times" w:eastAsia="Times New Roman" w:hAnsi="Times" w:cs="Times New Roman"/>
          <w:sz w:val="24"/>
          <w:szCs w:val="20"/>
          <w:lang w:eastAsia="en-AU"/>
        </w:rPr>
        <w:t xml:space="preserve">         </w:t>
      </w:r>
      <w:r w:rsidR="00FA67DE" w:rsidRPr="00FA67DE">
        <w:rPr>
          <w:rFonts w:ascii="Times" w:eastAsia="Times New Roman" w:hAnsi="Times" w:cs="Times New Roman"/>
          <w:sz w:val="24"/>
          <w:szCs w:val="20"/>
          <w:lang w:eastAsia="en-AU"/>
        </w:rPr>
        <w:t>Search Report</w:t>
      </w:r>
      <w:r w:rsidR="00FA67DE"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="00FA67DE"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="00FA67DE"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="00FA67DE"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="00FA67DE"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="00FA67DE"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="00FA67DE"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="00BB4EDF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="00FA67DE" w:rsidRPr="00FA67DE">
        <w:rPr>
          <w:rFonts w:ascii="Times" w:eastAsia="Times New Roman" w:hAnsi="Times" w:cs="Times New Roman"/>
          <w:sz w:val="24"/>
          <w:szCs w:val="20"/>
          <w:lang w:eastAsia="en-AU"/>
        </w:rPr>
        <w:t>per copy</w:t>
      </w:r>
    </w:p>
    <w:p w14:paraId="03CE34D9" w14:textId="2C4E1822" w:rsidR="00FA67DE" w:rsidRDefault="00FA67DE">
      <w:r>
        <w:br w:type="page"/>
      </w:r>
    </w:p>
    <w:p w14:paraId="58EB1E16" w14:textId="77777777" w:rsidR="00FA67DE" w:rsidRPr="00FA67DE" w:rsidRDefault="00FA67DE" w:rsidP="00FA67D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" w:eastAsia="Times New Roman" w:hAnsi="Times" w:cs="Times New Roman"/>
          <w:b/>
          <w:sz w:val="24"/>
          <w:szCs w:val="24"/>
          <w:lang w:eastAsia="en-AU"/>
        </w:rPr>
      </w:pPr>
      <w:r w:rsidRPr="00FA67DE">
        <w:rPr>
          <w:rFonts w:ascii="Times" w:eastAsia="Times New Roman" w:hAnsi="Times" w:cs="Times New Roman"/>
          <w:b/>
          <w:sz w:val="24"/>
          <w:szCs w:val="24"/>
          <w:lang w:eastAsia="en-AU"/>
        </w:rPr>
        <w:lastRenderedPageBreak/>
        <w:t>International Preliminary Examination Fees</w:t>
      </w:r>
    </w:p>
    <w:p w14:paraId="4EEE1353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1E682F1F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1.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  <w:t xml:space="preserve">International Preliminary </w:t>
      </w:r>
      <w:r w:rsidRPr="00FA67DE">
        <w:rPr>
          <w:rFonts w:ascii="Times" w:eastAsia="Times New Roman" w:hAnsi="Times" w:cs="Times New Roman"/>
          <w:b/>
          <w:sz w:val="24"/>
          <w:szCs w:val="24"/>
          <w:lang w:eastAsia="en-AU"/>
        </w:rPr>
        <w:t>Examination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 Fee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</w:p>
    <w:p w14:paraId="1DE4752E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60703309" w14:textId="03CAA144" w:rsidR="00FA67DE" w:rsidRPr="00FA67DE" w:rsidRDefault="00FA67DE" w:rsidP="006F3846">
      <w:pPr>
        <w:autoSpaceDE w:val="0"/>
        <w:autoSpaceDN w:val="0"/>
        <w:adjustRightInd w:val="0"/>
        <w:spacing w:after="0" w:line="240" w:lineRule="auto"/>
        <w:ind w:firstLine="720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If the International Search was performed by IP Australia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  <w:t>$590</w:t>
      </w:r>
    </w:p>
    <w:p w14:paraId="4B62CB7E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282577D8" w14:textId="0F994E4D" w:rsidR="00FA67DE" w:rsidRPr="00FA67DE" w:rsidRDefault="00FA67DE" w:rsidP="006F3846">
      <w:pPr>
        <w:autoSpaceDE w:val="0"/>
        <w:autoSpaceDN w:val="0"/>
        <w:adjustRightInd w:val="0"/>
        <w:spacing w:after="0" w:line="240" w:lineRule="auto"/>
        <w:ind w:firstLine="720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If the International search was </w:t>
      </w:r>
      <w:r w:rsidRPr="006F3846">
        <w:rPr>
          <w:rFonts w:ascii="Times" w:eastAsia="Times New Roman" w:hAnsi="Times" w:cs="Times New Roman"/>
          <w:sz w:val="24"/>
          <w:szCs w:val="20"/>
          <w:u w:val="single"/>
          <w:lang w:eastAsia="en-AU"/>
        </w:rPr>
        <w:t>not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 conducted by IP Australia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  <w:t>$820</w:t>
      </w:r>
    </w:p>
    <w:p w14:paraId="40734F7E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22BD6D31" w14:textId="061F35E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2.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  <w:t xml:space="preserve">International Preliminary </w:t>
      </w:r>
      <w:r w:rsidRPr="00FA67DE">
        <w:rPr>
          <w:rFonts w:ascii="Times" w:eastAsia="Times New Roman" w:hAnsi="Times" w:cs="Times New Roman"/>
          <w:b/>
          <w:sz w:val="24"/>
          <w:szCs w:val="24"/>
          <w:lang w:eastAsia="en-AU"/>
        </w:rPr>
        <w:t>Handling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 Fee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="00BB4EDF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$</w:t>
      </w:r>
      <w:r w:rsidR="00FF6751">
        <w:rPr>
          <w:rFonts w:ascii="Times" w:eastAsia="Times New Roman" w:hAnsi="Times" w:cs="Times New Roman"/>
          <w:sz w:val="24"/>
          <w:szCs w:val="20"/>
          <w:lang w:eastAsia="en-AU"/>
        </w:rPr>
        <w:t>3</w:t>
      </w:r>
      <w:r w:rsidR="00BB4EDF">
        <w:rPr>
          <w:rFonts w:ascii="Times" w:eastAsia="Times New Roman" w:hAnsi="Times" w:cs="Times New Roman"/>
          <w:sz w:val="24"/>
          <w:szCs w:val="20"/>
          <w:lang w:eastAsia="en-AU"/>
        </w:rPr>
        <w:t>42</w:t>
      </w:r>
    </w:p>
    <w:p w14:paraId="5812B12A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60237338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4B0818D0" w14:textId="77777777" w:rsidR="00FA67DE" w:rsidRPr="00FA67DE" w:rsidRDefault="00FA67DE" w:rsidP="00BB4EDF">
      <w:pPr>
        <w:autoSpaceDE w:val="0"/>
        <w:autoSpaceDN w:val="0"/>
        <w:adjustRightInd w:val="0"/>
        <w:spacing w:after="0" w:line="240" w:lineRule="auto"/>
        <w:ind w:firstLine="360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Total </w:t>
      </w:r>
      <w:r w:rsidRPr="00FA67DE">
        <w:rPr>
          <w:rFonts w:ascii="Times" w:eastAsia="Times New Roman" w:hAnsi="Times" w:cs="Times New Roman"/>
          <w:sz w:val="16"/>
          <w:szCs w:val="16"/>
          <w:lang w:eastAsia="en-AU"/>
        </w:rPr>
        <w:t>If Search performed by IP Australia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  <w:t xml:space="preserve">Total </w:t>
      </w:r>
      <w:r w:rsidRPr="00FA67DE">
        <w:rPr>
          <w:rFonts w:ascii="Times" w:eastAsia="Times New Roman" w:hAnsi="Times" w:cs="Times New Roman"/>
          <w:sz w:val="16"/>
          <w:szCs w:val="16"/>
          <w:lang w:eastAsia="en-AU"/>
        </w:rPr>
        <w:t xml:space="preserve">if Search </w:t>
      </w:r>
      <w:r w:rsidRPr="006F3846">
        <w:rPr>
          <w:rFonts w:ascii="Times" w:eastAsia="Times New Roman" w:hAnsi="Times" w:cs="Times New Roman"/>
          <w:sz w:val="16"/>
          <w:szCs w:val="16"/>
          <w:u w:val="single"/>
          <w:lang w:eastAsia="en-AU"/>
        </w:rPr>
        <w:t>not</w:t>
      </w:r>
      <w:r w:rsidRPr="00FA67DE">
        <w:rPr>
          <w:rFonts w:ascii="Times" w:eastAsia="Times New Roman" w:hAnsi="Times" w:cs="Times New Roman"/>
          <w:sz w:val="16"/>
          <w:szCs w:val="16"/>
          <w:lang w:eastAsia="en-AU"/>
        </w:rPr>
        <w:t xml:space="preserve"> performed by IP Australia</w:t>
      </w:r>
    </w:p>
    <w:p w14:paraId="10ACCBDE" w14:textId="24F1F673" w:rsidR="00FA67DE" w:rsidRPr="00FA67DE" w:rsidRDefault="00731702" w:rsidP="006F3846">
      <w:pPr>
        <w:autoSpaceDE w:val="0"/>
        <w:autoSpaceDN w:val="0"/>
        <w:adjustRightInd w:val="0"/>
        <w:spacing w:after="0" w:line="240" w:lineRule="auto"/>
        <w:ind w:left="1080" w:firstLine="360"/>
        <w:rPr>
          <w:rFonts w:ascii="Times" w:eastAsia="Times New Roman" w:hAnsi="Times" w:cs="Times New Roman"/>
          <w:sz w:val="24"/>
          <w:szCs w:val="20"/>
          <w:lang w:eastAsia="en-AU"/>
        </w:rPr>
      </w:pPr>
      <w:r>
        <w:rPr>
          <w:rFonts w:ascii="Times" w:eastAsia="Times New Roman" w:hAnsi="Times" w:cs="Times New Roman"/>
          <w:sz w:val="24"/>
          <w:szCs w:val="20"/>
          <w:lang w:eastAsia="en-AU"/>
        </w:rPr>
        <w:t>$</w:t>
      </w:r>
      <w:r w:rsidR="00FF6751">
        <w:rPr>
          <w:rFonts w:ascii="Times" w:eastAsia="Times New Roman" w:hAnsi="Times" w:cs="Times New Roman"/>
          <w:sz w:val="24"/>
          <w:szCs w:val="20"/>
          <w:lang w:eastAsia="en-AU"/>
        </w:rPr>
        <w:t>9</w:t>
      </w:r>
      <w:r w:rsidR="00FB667D">
        <w:rPr>
          <w:rFonts w:ascii="Times" w:eastAsia="Times New Roman" w:hAnsi="Times" w:cs="Times New Roman"/>
          <w:sz w:val="24"/>
          <w:szCs w:val="20"/>
          <w:lang w:eastAsia="en-AU"/>
        </w:rPr>
        <w:t>32</w:t>
      </w:r>
      <w:r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="00BB4EDF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>
        <w:rPr>
          <w:rFonts w:ascii="Times" w:eastAsia="Times New Roman" w:hAnsi="Times" w:cs="Times New Roman"/>
          <w:sz w:val="24"/>
          <w:szCs w:val="20"/>
          <w:lang w:eastAsia="en-AU"/>
        </w:rPr>
        <w:t>$11</w:t>
      </w:r>
      <w:r w:rsidR="00FB667D">
        <w:rPr>
          <w:rFonts w:ascii="Times" w:eastAsia="Times New Roman" w:hAnsi="Times" w:cs="Times New Roman"/>
          <w:sz w:val="24"/>
          <w:szCs w:val="20"/>
          <w:lang w:eastAsia="en-AU"/>
        </w:rPr>
        <w:t>62</w:t>
      </w:r>
    </w:p>
    <w:p w14:paraId="5015B121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ind w:left="360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6B3922A4" w14:textId="77777777" w:rsidR="00FA67DE" w:rsidRPr="00FA67DE" w:rsidRDefault="00FA67DE" w:rsidP="00FA67DE">
      <w:pPr>
        <w:spacing w:after="0" w:line="240" w:lineRule="auto"/>
        <w:rPr>
          <w:rFonts w:ascii="Times" w:eastAsia="Times New Roman" w:hAnsi="Times" w:cs="Times New Roman"/>
          <w:b/>
          <w:sz w:val="24"/>
          <w:szCs w:val="20"/>
          <w:lang w:eastAsia="en-AU"/>
        </w:rPr>
      </w:pPr>
    </w:p>
    <w:p w14:paraId="09F2DDC0" w14:textId="77777777" w:rsidR="00FA67DE" w:rsidRPr="00FA67DE" w:rsidRDefault="00FA67DE" w:rsidP="00FA67DE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szCs w:val="20"/>
          <w:lang w:val="en-US"/>
        </w:rPr>
      </w:pPr>
    </w:p>
    <w:p w14:paraId="4531BF14" w14:textId="6DF905C8" w:rsidR="00FA67DE" w:rsidRPr="00FA67DE" w:rsidRDefault="00FA67DE" w:rsidP="00FA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A67DE">
        <w:rPr>
          <w:rFonts w:ascii="Times New Roman" w:eastAsia="Times New Roman" w:hAnsi="Times New Roman" w:cs="Times New Roman"/>
          <w:b/>
          <w:sz w:val="24"/>
          <w:szCs w:val="24"/>
          <w:lang w:eastAsia="en-AU"/>
        </w:rPr>
        <w:t>Queries:</w:t>
      </w:r>
      <w:r w:rsidRPr="00FA67DE">
        <w:rPr>
          <w:rFonts w:ascii="Times New Roman" w:eastAsia="Times New Roman" w:hAnsi="Times New Roman" w:cs="Times New Roman"/>
          <w:b/>
          <w:sz w:val="24"/>
          <w:szCs w:val="24"/>
          <w:lang w:eastAsia="en-AU"/>
        </w:rPr>
        <w:tab/>
      </w:r>
      <w:r w:rsidR="00FF6751">
        <w:rPr>
          <w:rFonts w:ascii="Times New Roman" w:eastAsia="Times New Roman" w:hAnsi="Times New Roman" w:cs="Times New Roman"/>
          <w:sz w:val="24"/>
          <w:szCs w:val="24"/>
          <w:lang w:eastAsia="en-AU"/>
        </w:rPr>
        <w:t>Dave Murphy</w:t>
      </w:r>
    </w:p>
    <w:p w14:paraId="207C422D" w14:textId="77777777" w:rsidR="00FA67DE" w:rsidRPr="00FA67DE" w:rsidRDefault="00FA67DE" w:rsidP="00FA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A67DE">
        <w:rPr>
          <w:rFonts w:ascii="Times New Roman" w:eastAsia="Times New Roman" w:hAnsi="Times New Roman" w:cs="Times New Roman"/>
          <w:sz w:val="24"/>
          <w:szCs w:val="24"/>
          <w:lang w:eastAsia="en-AU"/>
        </w:rPr>
        <w:tab/>
      </w:r>
      <w:r w:rsidRPr="00FA67DE">
        <w:rPr>
          <w:rFonts w:ascii="Times New Roman" w:eastAsia="Times New Roman" w:hAnsi="Times New Roman" w:cs="Times New Roman"/>
          <w:sz w:val="24"/>
          <w:szCs w:val="24"/>
          <w:lang w:eastAsia="en-AU"/>
        </w:rPr>
        <w:tab/>
        <w:t>PCT</w:t>
      </w:r>
    </w:p>
    <w:p w14:paraId="5A037F01" w14:textId="33712F39" w:rsidR="00FA67DE" w:rsidRPr="00FA67DE" w:rsidRDefault="00FA67DE" w:rsidP="00FA67D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A67D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/>
        </w:rPr>
        <w:t>+</w:t>
      </w:r>
      <w:r w:rsidRPr="00FA67DE">
        <w:rPr>
          <w:rFonts w:ascii="Times New Roman" w:eastAsia="Times New Roman" w:hAnsi="Times New Roman" w:cs="Times New Roman"/>
          <w:sz w:val="24"/>
          <w:szCs w:val="24"/>
          <w:lang w:eastAsia="en-AU"/>
        </w:rPr>
        <w:t>61 2 6283 2</w:t>
      </w:r>
      <w:r w:rsidR="00FF6751">
        <w:rPr>
          <w:rFonts w:ascii="Times New Roman" w:eastAsia="Times New Roman" w:hAnsi="Times New Roman" w:cs="Times New Roman"/>
          <w:sz w:val="24"/>
          <w:szCs w:val="24"/>
          <w:lang w:eastAsia="en-AU"/>
        </w:rPr>
        <w:t>679</w:t>
      </w:r>
      <w:r w:rsidRPr="00FA67DE">
        <w:rPr>
          <w:rFonts w:ascii="Times New Roman" w:eastAsia="Times New Roman" w:hAnsi="Times New Roman" w:cs="Times New Roman"/>
          <w:sz w:val="24"/>
          <w:szCs w:val="24"/>
          <w:lang w:eastAsia="en-AU"/>
        </w:rPr>
        <w:t>/+61 2 6222 3626</w:t>
      </w:r>
    </w:p>
    <w:p w14:paraId="532C2E37" w14:textId="77777777" w:rsidR="00FA67DE" w:rsidRPr="00FA67DE" w:rsidRDefault="00FA67DE" w:rsidP="00FA67D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60F5E08D" w14:textId="77777777" w:rsidR="00FA67DE" w:rsidRPr="00FA67DE" w:rsidRDefault="00FA67DE" w:rsidP="00FA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A67DE">
        <w:rPr>
          <w:rFonts w:ascii="Times New Roman" w:eastAsia="Times New Roman" w:hAnsi="Times New Roman" w:cs="Times New Roman"/>
          <w:sz w:val="24"/>
          <w:szCs w:val="24"/>
          <w:lang w:eastAsia="en-AU"/>
        </w:rPr>
        <w:tab/>
      </w:r>
    </w:p>
    <w:p w14:paraId="53B462A1" w14:textId="77777777" w:rsidR="00FA67DE" w:rsidRPr="00FA67DE" w:rsidRDefault="00FA67DE" w:rsidP="00FA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A67DE">
        <w:rPr>
          <w:rFonts w:ascii="Times New Roman" w:eastAsia="Times New Roman" w:hAnsi="Times New Roman" w:cs="Times New Roman"/>
          <w:sz w:val="24"/>
          <w:szCs w:val="24"/>
          <w:lang w:eastAsia="en-AU"/>
        </w:rPr>
        <w:tab/>
      </w:r>
      <w:r w:rsidRPr="00FA67DE">
        <w:rPr>
          <w:rFonts w:ascii="Times New Roman" w:eastAsia="Times New Roman" w:hAnsi="Times New Roman" w:cs="Times New Roman"/>
          <w:sz w:val="24"/>
          <w:szCs w:val="24"/>
          <w:lang w:eastAsia="en-AU"/>
        </w:rPr>
        <w:tab/>
      </w:r>
    </w:p>
    <w:p w14:paraId="4A38996C" w14:textId="77777777" w:rsidR="00FA67DE" w:rsidRPr="00FA67DE" w:rsidRDefault="00FA67DE" w:rsidP="00FA67D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7862A364" w14:textId="77777777" w:rsidR="00FA67DE" w:rsidRPr="00FA67DE" w:rsidRDefault="00FA67DE" w:rsidP="00FA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7B232764" w14:textId="77777777" w:rsidR="00FA67DE" w:rsidRPr="00FA67DE" w:rsidRDefault="00FA67DE" w:rsidP="00FA67DE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/>
        </w:rPr>
      </w:pPr>
      <w:r w:rsidRPr="00FA67DE">
        <w:rPr>
          <w:rFonts w:ascii="Times New Roman" w:eastAsia="Times New Roman" w:hAnsi="Times New Roman" w:cs="Times New Roman"/>
          <w:b/>
          <w:sz w:val="24"/>
          <w:szCs w:val="24"/>
          <w:lang w:eastAsia="en-AU"/>
        </w:rPr>
        <w:t>Contact:</w:t>
      </w:r>
      <w:r w:rsidRPr="00FA67DE">
        <w:rPr>
          <w:rFonts w:ascii="Times New Roman" w:eastAsia="Times New Roman" w:hAnsi="Times New Roman" w:cs="Times New Roman"/>
          <w:sz w:val="24"/>
          <w:szCs w:val="24"/>
          <w:lang w:eastAsia="en-AU"/>
        </w:rPr>
        <w:tab/>
      </w:r>
      <w:r w:rsidRPr="00FA67D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/>
        </w:rPr>
        <w:t>IP Australia</w:t>
      </w:r>
    </w:p>
    <w:p w14:paraId="0EAB0F1B" w14:textId="77777777" w:rsidR="00FA67DE" w:rsidRPr="00FA67DE" w:rsidRDefault="00FA67DE" w:rsidP="00FA67DE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/>
        </w:rPr>
      </w:pPr>
      <w:r w:rsidRPr="00FA67D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/>
        </w:rPr>
        <w:t xml:space="preserve">Phone: </w:t>
      </w:r>
      <w:r w:rsidRPr="00FA67D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/>
        </w:rPr>
        <w:tab/>
      </w:r>
      <w:r w:rsidRPr="00FA67D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/>
        </w:rPr>
        <w:t>1300 651 010</w:t>
      </w:r>
    </w:p>
    <w:p w14:paraId="536F4850" w14:textId="77777777" w:rsidR="00FA67DE" w:rsidRPr="00FA67DE" w:rsidRDefault="00FA67DE" w:rsidP="00FA67DE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/>
        </w:rPr>
      </w:pPr>
      <w:r w:rsidRPr="00FA67D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/>
        </w:rPr>
        <w:t>E-mail:</w:t>
      </w:r>
      <w:r w:rsidRPr="00FA67D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/>
        </w:rPr>
        <w:tab/>
      </w:r>
      <w:r w:rsidRPr="00FA67DE">
        <w:rPr>
          <w:rFonts w:ascii="Times New Roman" w:eastAsia="Times New Roman" w:hAnsi="Times New Roman" w:cs="Times New Roman"/>
          <w:snapToGrid w:val="0"/>
          <w:color w:val="0000FF"/>
          <w:sz w:val="24"/>
          <w:szCs w:val="24"/>
          <w:lang w:val="en-US"/>
        </w:rPr>
        <w:t>pct@ipaustralia.gov.au</w:t>
      </w:r>
    </w:p>
    <w:p w14:paraId="0697890D" w14:textId="0FB2F111" w:rsidR="00FA67DE" w:rsidRPr="00FA67DE" w:rsidRDefault="00FA67DE" w:rsidP="00FA67DE">
      <w:pPr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/>
        </w:rPr>
        <w:t>Web:</w:t>
      </w:r>
      <w:r w:rsidRPr="00FA67D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/>
        </w:rPr>
        <w:tab/>
      </w:r>
      <w:r w:rsidRPr="00FA67D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/>
        </w:rPr>
        <w:tab/>
      </w:r>
      <w:hyperlink r:id="rId11" w:history="1">
        <w:r w:rsidRPr="00FA67DE">
          <w:rPr>
            <w:rFonts w:ascii="Times New Roman" w:eastAsia="Times New Roman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www.ipaustralia.gov.au</w:t>
        </w:r>
      </w:hyperlink>
    </w:p>
    <w:p w14:paraId="4B00A864" w14:textId="77777777" w:rsidR="00E374C4" w:rsidRDefault="00E374C4"/>
    <w:sectPr w:rsidR="00E374C4" w:rsidSect="0080635A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FD489" w14:textId="77777777" w:rsidR="00317080" w:rsidRDefault="00317080" w:rsidP="00FA67DE">
      <w:pPr>
        <w:spacing w:after="0" w:line="240" w:lineRule="auto"/>
      </w:pPr>
      <w:r>
        <w:separator/>
      </w:r>
    </w:p>
  </w:endnote>
  <w:endnote w:type="continuationSeparator" w:id="0">
    <w:p w14:paraId="5F6D92B8" w14:textId="77777777" w:rsidR="00317080" w:rsidRDefault="00317080" w:rsidP="00FA6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911C0" w14:textId="77777777" w:rsidR="00317080" w:rsidRDefault="00317080" w:rsidP="00FA67DE">
      <w:pPr>
        <w:spacing w:after="0" w:line="240" w:lineRule="auto"/>
      </w:pPr>
      <w:r>
        <w:separator/>
      </w:r>
    </w:p>
  </w:footnote>
  <w:footnote w:type="continuationSeparator" w:id="0">
    <w:p w14:paraId="65FE21AA" w14:textId="77777777" w:rsidR="00317080" w:rsidRDefault="00317080" w:rsidP="00FA67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DE"/>
    <w:rsid w:val="00105771"/>
    <w:rsid w:val="00137A0B"/>
    <w:rsid w:val="00317080"/>
    <w:rsid w:val="0052542A"/>
    <w:rsid w:val="00666F2A"/>
    <w:rsid w:val="00677624"/>
    <w:rsid w:val="006F3846"/>
    <w:rsid w:val="00731702"/>
    <w:rsid w:val="007340D1"/>
    <w:rsid w:val="007E6CDF"/>
    <w:rsid w:val="0084714E"/>
    <w:rsid w:val="00977190"/>
    <w:rsid w:val="00BB4EDF"/>
    <w:rsid w:val="00C40D06"/>
    <w:rsid w:val="00CB5444"/>
    <w:rsid w:val="00E374C4"/>
    <w:rsid w:val="00FA01C4"/>
    <w:rsid w:val="00FA66EC"/>
    <w:rsid w:val="00FA67DE"/>
    <w:rsid w:val="00FB667D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A2C6D"/>
  <w15:docId w15:val="{5E35D773-AE13-44D9-A942-E0EECABC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A67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paustralia.gov.au" TargetMode="Externa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79AEC87A652A59C0E05400144FF85D26" version="1.0.0">
  <systemFields>
    <field name="Objective-Id">
      <value order="0">A3971986</value>
    </field>
    <field name="Objective-Title">
      <value order="0">Fee Change Notices AOJP Fee Notice for 1 January 2022</value>
    </field>
    <field name="Objective-Description">
      <value order="0"/>
    </field>
    <field name="Objective-CreationStamp">
      <value order="0">2021-12-01T22:20:08Z</value>
    </field>
    <field name="Objective-IsApproved">
      <value order="0">false</value>
    </field>
    <field name="Objective-IsPublished">
      <value order="0">true</value>
    </field>
    <field name="Objective-DatePublished">
      <value order="0">2021-12-01T22:25:45Z</value>
    </field>
    <field name="Objective-ModificationStamp">
      <value order="0">2021-12-01T22:25:45Z</value>
    </field>
    <field name="Objective-Owner">
      <value order="0">Clearwater, Andrew</value>
    </field>
    <field name="Objective-Path">
      <value order="0">IP Australia Global Folder:Customer Experience Group:CEG All Staff:COG All Staff - WORKGROUP:Archived:PCT - FILE CABINET:PCT Fee Documents:Fee Documents 2022</value>
    </field>
    <field name="Objective-Parent">
      <value order="0">Fee Documents 2022</value>
    </field>
    <field name="Objective-State">
      <value order="0">Published</value>
    </field>
    <field name="Objective-VersionId">
      <value order="0">vA4382743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/>
    </field>
    <field name="Objective-Classification">
      <value order="0">Official</value>
    </field>
    <field name="Objective-Caveats">
      <value order="0"/>
    </field>
  </systemFields>
  <catalogues/>
</meta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08990E02200043863EC45F449FAEE8" ma:contentTypeVersion="7" ma:contentTypeDescription="Create a new document." ma:contentTypeScope="" ma:versionID="2e884d6a27d224adff2811d16c44ee6a">
  <xsd:schema xmlns:xsd="http://www.w3.org/2001/XMLSchema" xmlns:xs="http://www.w3.org/2001/XMLSchema" xmlns:p="http://schemas.microsoft.com/office/2006/metadata/properties" xmlns:ns2="fc69ca6b-fa91-4382-b2da-a0c95d09f1c1" xmlns:ns3="572a1ec7-24a0-4a9a-a65c-ad3f20c90b47" targetNamespace="http://schemas.microsoft.com/office/2006/metadata/properties" ma:root="true" ma:fieldsID="ad8d75094780b3a3b51983a5f860b110" ns2:_="" ns3:_="">
    <xsd:import namespace="fc69ca6b-fa91-4382-b2da-a0c95d09f1c1"/>
    <xsd:import namespace="572a1ec7-24a0-4a9a-a65c-ad3f20c90b4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9ca6b-fa91-4382-b2da-a0c95d09f1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a1ec7-24a0-4a9a-a65c-ad3f20c90b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69ca6b-fa91-4382-b2da-a0c95d09f1c1">6AC2P2FJ7SH5-135803765-7234</_dlc_DocId>
    <_dlc_DocIdUrl xmlns="fc69ca6b-fa91-4382-b2da-a0c95d09f1c1">
      <Url>https://ipagov.sharepoint.com/sites/PostExam/_layouts/15/DocIdRedir.aspx?ID=6AC2P2FJ7SH5-135803765-7234</Url>
      <Description>6AC2P2FJ7SH5-135803765-7234</Description>
    </_dlc_DocIdUrl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79AEC87A652A59C0E05400144FF85D26"/>
  </ds:schemaRefs>
</ds:datastoreItem>
</file>

<file path=customXml/itemProps2.xml><?xml version="1.0" encoding="utf-8"?>
<ds:datastoreItem xmlns:ds="http://schemas.openxmlformats.org/officeDocument/2006/customXml" ds:itemID="{835E62D3-055D-4AE9-9A34-6BEDC0AD11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1FF66D-4298-42F4-82D5-3B56BD801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69ca6b-fa91-4382-b2da-a0c95d09f1c1"/>
    <ds:schemaRef ds:uri="572a1ec7-24a0-4a9a-a65c-ad3f20c90b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E5FB9A-A639-4D61-8CB6-5C55655056D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A35FAE1-9950-4445-94A4-39E667E2E9D3}">
  <ds:schemaRefs>
    <ds:schemaRef ds:uri="http://schemas.microsoft.com/office/2006/metadata/properties"/>
    <ds:schemaRef ds:uri="http://schemas.microsoft.com/office/infopath/2007/PartnerControls"/>
    <ds:schemaRef ds:uri="fc69ca6b-fa91-4382-b2da-a0c95d09f1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 Australia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Clearwater</dc:creator>
  <cp:lastModifiedBy>Catherine O'Neil</cp:lastModifiedBy>
  <cp:revision>3</cp:revision>
  <dcterms:created xsi:type="dcterms:W3CDTF">2023-12-19T05:38:00Z</dcterms:created>
  <dcterms:modified xsi:type="dcterms:W3CDTF">2023-12-19T20:56:00Z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0x0101000E08990E02200043863EC45F449FAEE8</vt:lpwstr>
  </property>
  <property fmtid="{D5CDD505-2E9C-101B-9397-08002B2CF9AE}" pid="3" name="Objective-Id">
    <vt:lpwstr>A3971986</vt:lpwstr>
  </property>
  <property fmtid="{D5CDD505-2E9C-101B-9397-08002B2CF9AE}" pid="4" name="Objective-Title">
    <vt:lpwstr>Fee Change Notices AOJP Fee Notice for 1 January 2022</vt:lpwstr>
  </property>
  <property fmtid="{D5CDD505-2E9C-101B-9397-08002B2CF9AE}" pid="5" name="Objective-Description">
    <vt:lpwstr/>
  </property>
  <property fmtid="{D5CDD505-2E9C-101B-9397-08002B2CF9AE}" pid="6" name="Objective-CreationStamp">
    <vt:filetime>2021-12-01T22:25:45Z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2021-12-01T22:25:45Z</vt:filetime>
  </property>
  <property fmtid="{D5CDD505-2E9C-101B-9397-08002B2CF9AE}" pid="10" name="Objective-ModificationStamp">
    <vt:filetime>2021-12-01T22:25:45Z</vt:filetime>
  </property>
  <property fmtid="{D5CDD505-2E9C-101B-9397-08002B2CF9AE}" pid="11" name="Objective-Owner">
    <vt:lpwstr>Clearwater, Andrew</vt:lpwstr>
  </property>
  <property fmtid="{D5CDD505-2E9C-101B-9397-08002B2CF9AE}" pid="12" name="Objective-Path">
    <vt:lpwstr>IP Australia Global Folder:Customer Experience Group:CEG All Staff:COG All Staff - WORKGROUP:Archived:PCT - FILE CABINET:PCT Fee Documents:Fee Documents 2022:</vt:lpwstr>
  </property>
  <property fmtid="{D5CDD505-2E9C-101B-9397-08002B2CF9AE}" pid="13" name="Objective-Parent">
    <vt:lpwstr>Fee Documents 2022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vA4382743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_dlc_DocIdItemGuid">
    <vt:lpwstr>37fe0565-6bbc-4ec4-b58f-ea4f64761d6b</vt:lpwstr>
  </property>
</Properties>
</file>